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4E3" w:rsidRDefault="0093344B">
      <w:pPr>
        <w:spacing w:before="360" w:after="180" w:line="420" w:lineRule="atLeast"/>
        <w:outlineLvl w:val="1"/>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Рубрика: психолог для вас </w:t>
      </w:r>
    </w:p>
    <w:p w:rsidR="00BE14E3" w:rsidRDefault="0093344B">
      <w:pPr>
        <w:spacing w:after="0"/>
        <w:jc w:val="center"/>
        <w:outlineLvl w:val="1"/>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«Современные проблемы подростков: взгляд специалиста»</w:t>
      </w:r>
    </w:p>
    <w:p w:rsidR="00BE14E3" w:rsidRDefault="00BE14E3">
      <w:pPr>
        <w:spacing w:after="0"/>
        <w:jc w:val="center"/>
        <w:outlineLvl w:val="1"/>
        <w:rPr>
          <w:rFonts w:ascii="Times New Roman" w:eastAsia="Times New Roman" w:hAnsi="Times New Roman" w:cs="Times New Roman"/>
          <w:b/>
          <w:bCs/>
          <w:lang w:eastAsia="ru-RU"/>
        </w:rPr>
      </w:pPr>
    </w:p>
    <w:p w:rsidR="00BE14E3" w:rsidRPr="000E24F9" w:rsidRDefault="0093344B">
      <w:pPr>
        <w:spacing w:after="0"/>
        <w:jc w:val="right"/>
        <w:outlineLvl w:val="1"/>
        <w:rPr>
          <w:rFonts w:ascii="Times New Roman" w:eastAsia="Times New Roman" w:hAnsi="Times New Roman" w:cs="Times New Roman"/>
          <w:b/>
          <w:bCs/>
          <w:i/>
          <w:sz w:val="20"/>
          <w:szCs w:val="20"/>
          <w:lang w:eastAsia="ru-RU"/>
        </w:rPr>
      </w:pPr>
      <w:r w:rsidRPr="000E24F9">
        <w:rPr>
          <w:rFonts w:ascii="Times New Roman" w:eastAsia="Times New Roman" w:hAnsi="Times New Roman" w:cs="Times New Roman"/>
          <w:b/>
          <w:bCs/>
          <w:i/>
          <w:sz w:val="20"/>
          <w:szCs w:val="20"/>
          <w:lang w:eastAsia="ru-RU"/>
        </w:rPr>
        <w:t xml:space="preserve">«Нынешнее время – это время золотой середины и бесчувствия, </w:t>
      </w:r>
    </w:p>
    <w:p w:rsidR="00BE14E3" w:rsidRPr="000E24F9" w:rsidRDefault="0093344B">
      <w:pPr>
        <w:spacing w:after="0"/>
        <w:jc w:val="right"/>
        <w:outlineLvl w:val="1"/>
        <w:rPr>
          <w:rFonts w:ascii="Times New Roman" w:eastAsia="Times New Roman" w:hAnsi="Times New Roman" w:cs="Times New Roman"/>
          <w:b/>
          <w:bCs/>
          <w:i/>
          <w:sz w:val="20"/>
          <w:szCs w:val="20"/>
          <w:lang w:eastAsia="ru-RU"/>
        </w:rPr>
      </w:pPr>
      <w:r w:rsidRPr="000E24F9">
        <w:rPr>
          <w:rFonts w:ascii="Times New Roman" w:eastAsia="Times New Roman" w:hAnsi="Times New Roman" w:cs="Times New Roman"/>
          <w:b/>
          <w:bCs/>
          <w:i/>
          <w:sz w:val="20"/>
          <w:szCs w:val="20"/>
          <w:lang w:eastAsia="ru-RU"/>
        </w:rPr>
        <w:t>страсти к невежеству, лени, неспособности к делу</w:t>
      </w:r>
    </w:p>
    <w:p w:rsidR="00BE14E3" w:rsidRPr="000E24F9" w:rsidRDefault="0093344B">
      <w:pPr>
        <w:spacing w:after="0"/>
        <w:jc w:val="right"/>
        <w:outlineLvl w:val="1"/>
        <w:rPr>
          <w:rFonts w:ascii="Times New Roman" w:eastAsia="Times New Roman" w:hAnsi="Times New Roman" w:cs="Times New Roman"/>
          <w:b/>
          <w:bCs/>
          <w:i/>
          <w:sz w:val="20"/>
          <w:szCs w:val="20"/>
          <w:lang w:eastAsia="ru-RU"/>
        </w:rPr>
      </w:pPr>
      <w:r w:rsidRPr="000E24F9">
        <w:rPr>
          <w:rFonts w:ascii="Times New Roman" w:eastAsia="Times New Roman" w:hAnsi="Times New Roman" w:cs="Times New Roman"/>
          <w:b/>
          <w:bCs/>
          <w:i/>
          <w:sz w:val="20"/>
          <w:szCs w:val="20"/>
          <w:lang w:eastAsia="ru-RU"/>
        </w:rPr>
        <w:t xml:space="preserve"> и потребности всего готового»</w:t>
      </w:r>
    </w:p>
    <w:p w:rsidR="00BE14E3" w:rsidRPr="000E24F9" w:rsidRDefault="0093344B">
      <w:pPr>
        <w:spacing w:after="0"/>
        <w:jc w:val="right"/>
        <w:outlineLvl w:val="1"/>
        <w:rPr>
          <w:rFonts w:ascii="Times New Roman" w:eastAsia="Times New Roman" w:hAnsi="Times New Roman" w:cs="Times New Roman"/>
          <w:b/>
          <w:bCs/>
          <w:i/>
          <w:sz w:val="20"/>
          <w:szCs w:val="20"/>
          <w:lang w:eastAsia="ru-RU"/>
        </w:rPr>
      </w:pPr>
      <w:r w:rsidRPr="000E24F9">
        <w:rPr>
          <w:rFonts w:ascii="Times New Roman" w:eastAsia="Times New Roman" w:hAnsi="Times New Roman" w:cs="Times New Roman"/>
          <w:b/>
          <w:bCs/>
          <w:i/>
          <w:sz w:val="20"/>
          <w:szCs w:val="20"/>
          <w:lang w:eastAsia="ru-RU"/>
        </w:rPr>
        <w:t>Ф.М. Достоевский «Подросток»</w:t>
      </w:r>
    </w:p>
    <w:p w:rsidR="00BE14E3" w:rsidRDefault="0093344B" w:rsidP="00E07F9E">
      <w:pPr>
        <w:spacing w:before="120" w:after="120" w:line="36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Подростковый возраст – один из самых противоречивых и динамичных периодов в жизни человека. С 12 до 18 лет происходит стремительное физическое, когнитивное и социальное развитие, а вместе с ним и целый спектр</w:t>
      </w:r>
      <w:r w:rsidRPr="000E24F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психологических трудностей. Сегодня к классическим вызовам переходного возраста добавились новые, продиктованные цифровой эпохой, ускоренным темпом жизни и меняющимися социальными нормами. Хочется отметить ключевые проблемы современных подростков можно условно разделить на несколько взаимосвязанных групп.</w:t>
      </w:r>
    </w:p>
    <w:p w:rsidR="00BE14E3" w:rsidRDefault="0093344B" w:rsidP="00E07F9E">
      <w:pPr>
        <w:spacing w:before="120" w:after="120" w:line="36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Цифровое давление и социальные сети:</w:t>
      </w:r>
      <w:r>
        <w:rPr>
          <w:rFonts w:ascii="Times New Roman" w:eastAsia="Times New Roman" w:hAnsi="Times New Roman" w:cs="Times New Roman"/>
          <w:sz w:val="20"/>
          <w:szCs w:val="20"/>
          <w:lang w:eastAsia="ru-RU"/>
        </w:rPr>
        <w:t xml:space="preserve"> одна из самых острых тем – влияние интернета и </w:t>
      </w:r>
      <w:proofErr w:type="spellStart"/>
      <w:r>
        <w:rPr>
          <w:rFonts w:ascii="Times New Roman" w:eastAsia="Times New Roman" w:hAnsi="Times New Roman" w:cs="Times New Roman"/>
          <w:sz w:val="20"/>
          <w:szCs w:val="20"/>
          <w:lang w:eastAsia="ru-RU"/>
        </w:rPr>
        <w:t>соцсетей</w:t>
      </w:r>
      <w:proofErr w:type="spellEnd"/>
      <w:r>
        <w:rPr>
          <w:rFonts w:ascii="Times New Roman" w:eastAsia="Times New Roman" w:hAnsi="Times New Roman" w:cs="Times New Roman"/>
          <w:sz w:val="20"/>
          <w:szCs w:val="20"/>
          <w:lang w:eastAsia="ru-RU"/>
        </w:rPr>
        <w:t xml:space="preserve">.  Подростки проводят в цифровом пространстве значительную часть дня, и это формирует особые риски: сравнение себя с «идеальными» образами. Ленты соцсетей транслируют отфильтрованные, стилизованные версии жизни, что провоцирует у подростков чувство неполноценности, тревожность и снижение самооценки. </w:t>
      </w:r>
    </w:p>
    <w:p w:rsidR="00BE14E3" w:rsidRDefault="0093344B" w:rsidP="00E07F9E">
      <w:pPr>
        <w:spacing w:before="120" w:after="120" w:line="420"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noProof/>
          <w:sz w:val="20"/>
          <w:szCs w:val="20"/>
          <w:lang w:eastAsia="ru-RU"/>
        </w:rPr>
        <w:drawing>
          <wp:inline distT="0" distB="0" distL="0" distR="0" wp14:anchorId="2DFECC99" wp14:editId="22FBC48D">
            <wp:extent cx="3342640" cy="194183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348852" cy="1945568"/>
                    </a:xfrm>
                    <a:prstGeom prst="rect">
                      <a:avLst/>
                    </a:prstGeom>
                    <a:noFill/>
                  </pic:spPr>
                </pic:pic>
              </a:graphicData>
            </a:graphic>
          </wp:inline>
        </w:drawing>
      </w:r>
    </w:p>
    <w:p w:rsidR="00BE14E3" w:rsidRDefault="00BE14E3" w:rsidP="00E07F9E">
      <w:pPr>
        <w:spacing w:before="120" w:after="120" w:line="420" w:lineRule="atLeast"/>
        <w:jc w:val="both"/>
        <w:rPr>
          <w:rFonts w:ascii="Times New Roman" w:eastAsia="Times New Roman" w:hAnsi="Times New Roman" w:cs="Times New Roman"/>
          <w:sz w:val="20"/>
          <w:szCs w:val="20"/>
          <w:lang w:eastAsia="ru-RU"/>
        </w:rPr>
      </w:pPr>
    </w:p>
    <w:p w:rsidR="000E24F9" w:rsidRPr="000E24F9" w:rsidRDefault="0093344B" w:rsidP="00E07F9E">
      <w:pPr>
        <w:spacing w:before="120" w:after="120" w:line="420" w:lineRule="atLeas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Кибербуллинг</w:t>
      </w:r>
      <w:proofErr w:type="spellEnd"/>
      <w:r w:rsidRPr="000E24F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травля в интернете особенно разрушительна: она не ограничена школьным двором или классом, а следует за ребёнком круглосуточно. Последствия могут быть крайне серьёзными, от депрессивных состояний до суицидальных мыслей. </w:t>
      </w:r>
      <w:proofErr w:type="gramStart"/>
      <w:r>
        <w:rPr>
          <w:rFonts w:ascii="Times New Roman" w:eastAsia="Times New Roman" w:hAnsi="Times New Roman" w:cs="Times New Roman"/>
          <w:sz w:val="20"/>
          <w:szCs w:val="20"/>
          <w:lang w:eastAsia="ru-RU"/>
        </w:rPr>
        <w:t>Зависимость от гаджетов и нарушение баланса:</w:t>
      </w:r>
      <w:r>
        <w:rPr>
          <w:rFonts w:ascii="Times New Roman" w:eastAsia="Times New Roman" w:hAnsi="Times New Roman" w:cs="Times New Roman"/>
          <w:bCs/>
          <w:sz w:val="20"/>
          <w:szCs w:val="20"/>
          <w:lang w:eastAsia="ru-RU"/>
        </w:rPr>
        <w:t xml:space="preserve"> из за постоянного потока стимулов подросткам сложнее концентрироваться, отдыхать и выстраивать глубокие личные отношения.</w:t>
      </w:r>
      <w:proofErr w:type="gramEnd"/>
      <w:r>
        <w:rPr>
          <w:sz w:val="20"/>
          <w:szCs w:val="20"/>
        </w:rPr>
        <w:t xml:space="preserve"> </w:t>
      </w:r>
      <w:r>
        <w:rPr>
          <w:rFonts w:ascii="Times New Roman" w:eastAsia="Times New Roman" w:hAnsi="Times New Roman" w:cs="Times New Roman"/>
          <w:bCs/>
          <w:sz w:val="20"/>
          <w:szCs w:val="20"/>
          <w:lang w:eastAsia="ru-RU"/>
        </w:rPr>
        <w:t>В работе с подростками и их семьями я часто делаю акцент на цифровой гигиене: разумных лимитах экранного времени, навыках критического восприятия контента и открытом обсуждении того, что происходит онлайн.</w:t>
      </w:r>
    </w:p>
    <w:p w:rsidR="00BE14E3" w:rsidRDefault="0093344B" w:rsidP="00E07F9E">
      <w:pPr>
        <w:spacing w:before="120" w:after="120" w:line="420"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 xml:space="preserve">                Давление среды: сверстники, школа, семья</w:t>
      </w:r>
      <w:r>
        <w:rPr>
          <w:rFonts w:ascii="Times New Roman" w:eastAsia="Times New Roman" w:hAnsi="Times New Roman" w:cs="Times New Roman"/>
          <w:sz w:val="20"/>
          <w:szCs w:val="20"/>
          <w:lang w:eastAsia="ru-RU"/>
        </w:rPr>
        <w:t>:</w:t>
      </w:r>
      <w:r>
        <w:rPr>
          <w:sz w:val="20"/>
          <w:szCs w:val="20"/>
        </w:rPr>
        <w:t xml:space="preserve"> </w:t>
      </w:r>
      <w:r>
        <w:rPr>
          <w:rFonts w:ascii="Times New Roman" w:eastAsia="Times New Roman" w:hAnsi="Times New Roman" w:cs="Times New Roman"/>
          <w:sz w:val="20"/>
          <w:szCs w:val="20"/>
          <w:lang w:eastAsia="ru-RU"/>
        </w:rPr>
        <w:t xml:space="preserve">социальное давление в подростковом возрасте  ощущается особенно остро. Здесь пересекаются сразу несколько источников стресса: ожидания сверстников. Подростку важно быть принятым в группе, и ради этого он может идти на компромиссы со своими ценностями, а иногда — на </w:t>
      </w:r>
      <w:r>
        <w:rPr>
          <w:rFonts w:ascii="Times New Roman" w:eastAsia="Times New Roman" w:hAnsi="Times New Roman" w:cs="Times New Roman"/>
          <w:sz w:val="20"/>
          <w:szCs w:val="20"/>
          <w:lang w:eastAsia="ru-RU"/>
        </w:rPr>
        <w:lastRenderedPageBreak/>
        <w:t xml:space="preserve">рискованное поведение (алкоголь, экстремальные </w:t>
      </w:r>
      <w:proofErr w:type="spellStart"/>
      <w:r>
        <w:rPr>
          <w:rFonts w:ascii="Times New Roman" w:eastAsia="Times New Roman" w:hAnsi="Times New Roman" w:cs="Times New Roman"/>
          <w:sz w:val="20"/>
          <w:szCs w:val="20"/>
          <w:lang w:eastAsia="ru-RU"/>
        </w:rPr>
        <w:t>челленджи</w:t>
      </w:r>
      <w:proofErr w:type="spellEnd"/>
      <w:r>
        <w:rPr>
          <w:rFonts w:ascii="Times New Roman" w:eastAsia="Times New Roman" w:hAnsi="Times New Roman" w:cs="Times New Roman"/>
          <w:sz w:val="20"/>
          <w:szCs w:val="20"/>
          <w:lang w:eastAsia="ru-RU"/>
        </w:rPr>
        <w:t xml:space="preserve"> и т. п.).</w:t>
      </w:r>
      <w:r>
        <w:rPr>
          <w:sz w:val="20"/>
          <w:szCs w:val="20"/>
        </w:rPr>
        <w:t xml:space="preserve"> </w:t>
      </w:r>
      <w:r>
        <w:rPr>
          <w:rFonts w:ascii="Times New Roman" w:eastAsia="Times New Roman" w:hAnsi="Times New Roman" w:cs="Times New Roman"/>
          <w:sz w:val="20"/>
          <w:szCs w:val="20"/>
          <w:lang w:eastAsia="ru-RU"/>
        </w:rPr>
        <w:t xml:space="preserve">Ожидания сверстников. Подростку важно быть принятым в группе, и ради этого он может идти на компромиссы со своими ценностями, а иногда — на рискованное поведение (алкоголь, экстремальные </w:t>
      </w:r>
      <w:proofErr w:type="spellStart"/>
      <w:r>
        <w:rPr>
          <w:rFonts w:ascii="Times New Roman" w:eastAsia="Times New Roman" w:hAnsi="Times New Roman" w:cs="Times New Roman"/>
          <w:sz w:val="20"/>
          <w:szCs w:val="20"/>
          <w:lang w:eastAsia="ru-RU"/>
        </w:rPr>
        <w:t>челленджи</w:t>
      </w:r>
      <w:proofErr w:type="spellEnd"/>
      <w:r>
        <w:rPr>
          <w:rFonts w:ascii="Times New Roman" w:eastAsia="Times New Roman" w:hAnsi="Times New Roman" w:cs="Times New Roman"/>
          <w:sz w:val="20"/>
          <w:szCs w:val="20"/>
          <w:lang w:eastAsia="ru-RU"/>
        </w:rPr>
        <w:t xml:space="preserve"> и т. п.).</w:t>
      </w:r>
      <w:r>
        <w:rPr>
          <w:sz w:val="20"/>
          <w:szCs w:val="20"/>
        </w:rPr>
        <w:t xml:space="preserve"> </w:t>
      </w:r>
      <w:r>
        <w:rPr>
          <w:rFonts w:ascii="Times New Roman" w:eastAsia="Times New Roman" w:hAnsi="Times New Roman" w:cs="Times New Roman"/>
          <w:sz w:val="20"/>
          <w:szCs w:val="20"/>
          <w:lang w:eastAsia="ru-RU"/>
        </w:rPr>
        <w:t xml:space="preserve">Учебная нагрузка и страх неудачи. Высокие требования школы, подготовка к экзаменам, необходимость выбирать профессию создают хронический стресс. Нередко это выливается в </w:t>
      </w:r>
      <w:proofErr w:type="spellStart"/>
      <w:r>
        <w:rPr>
          <w:rFonts w:ascii="Times New Roman" w:eastAsia="Times New Roman" w:hAnsi="Times New Roman" w:cs="Times New Roman"/>
          <w:sz w:val="20"/>
          <w:szCs w:val="20"/>
          <w:lang w:eastAsia="ru-RU"/>
        </w:rPr>
        <w:t>прокрастинацию</w:t>
      </w:r>
      <w:proofErr w:type="spellEnd"/>
      <w:r>
        <w:rPr>
          <w:rFonts w:ascii="Times New Roman" w:eastAsia="Times New Roman" w:hAnsi="Times New Roman" w:cs="Times New Roman"/>
          <w:sz w:val="20"/>
          <w:szCs w:val="20"/>
          <w:lang w:eastAsia="ru-RU"/>
        </w:rPr>
        <w:t>, выгорание или потерю мотивации.</w:t>
      </w:r>
      <w:r>
        <w:rPr>
          <w:sz w:val="20"/>
          <w:szCs w:val="20"/>
        </w:rPr>
        <w:t xml:space="preserve"> </w:t>
      </w:r>
      <w:r>
        <w:rPr>
          <w:rFonts w:ascii="Times New Roman" w:eastAsia="Times New Roman" w:hAnsi="Times New Roman" w:cs="Times New Roman"/>
          <w:sz w:val="20"/>
          <w:szCs w:val="20"/>
          <w:lang w:eastAsia="ru-RU"/>
        </w:rPr>
        <w:t>Конфликты с родителями и поиск автономии. Подросток стремится к самостоятельности, но при этом ещё не обладает достаточным опытом и ресурсами для полной ответственности. Это порождает напряжение: с одной стороны — желание «меня не контролируют», с другой — потребность в поддержке и безопасности.</w:t>
      </w:r>
      <w:r>
        <w:rPr>
          <w:sz w:val="20"/>
          <w:szCs w:val="20"/>
        </w:rPr>
        <w:t xml:space="preserve"> </w:t>
      </w:r>
      <w:r>
        <w:rPr>
          <w:rFonts w:ascii="Times New Roman" w:eastAsia="Times New Roman" w:hAnsi="Times New Roman" w:cs="Times New Roman"/>
          <w:sz w:val="20"/>
          <w:szCs w:val="20"/>
          <w:lang w:eastAsia="ru-RU"/>
        </w:rPr>
        <w:t>Здесь важна позиция «партнёрства»: не тотального контроля, но и не полного отстранения. Родителям полезно учиться разговаривать без оценок и ярлыков, а педагогам — создавать в классе атмосферу, где ошибки воспринимаются как часть обучения.</w:t>
      </w:r>
    </w:p>
    <w:p w:rsidR="00BE14E3" w:rsidRDefault="0093344B" w:rsidP="00E07F9E">
      <w:pPr>
        <w:spacing w:before="120" w:after="120" w:line="420"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Центральной задачей подросткового возраста – является формирование идентичности. Сегодня этот процесс усложняется обилием вариантов и противоречивыми посланиями из разных источников: семья, школа, медиа, субкультуры. Ответы на вопросы «кто я?» и «куда я иду?»</w:t>
      </w:r>
      <w:r>
        <w:rPr>
          <w:sz w:val="20"/>
          <w:szCs w:val="20"/>
        </w:rPr>
        <w:t xml:space="preserve">: </w:t>
      </w:r>
      <w:r>
        <w:rPr>
          <w:rFonts w:ascii="Times New Roman" w:eastAsia="Times New Roman" w:hAnsi="Times New Roman" w:cs="Times New Roman"/>
          <w:sz w:val="20"/>
          <w:szCs w:val="20"/>
          <w:lang w:eastAsia="ru-RU"/>
        </w:rPr>
        <w:t xml:space="preserve">подростки пробуют разные роли, интересы, стили, чтобы понять, что им действительно близко. Иногда эта «примерка» выглядит как резкая смена увлечений или даже демонстративное отрицание прежних ценностей, эмоциональные качели, гормональные изменения, развитие префронтальной коры (отвечающей за самоконтроль) и высокая чувствительность к социальной обратной связи делают эмоции подростков особенно яркими и переменчивыми. Естественно возникают: трудности с регуляцией поведения. </w:t>
      </w:r>
      <w:proofErr w:type="gramStart"/>
      <w:r>
        <w:rPr>
          <w:rFonts w:ascii="Times New Roman" w:eastAsia="Times New Roman" w:hAnsi="Times New Roman" w:cs="Times New Roman"/>
          <w:sz w:val="20"/>
          <w:szCs w:val="20"/>
          <w:lang w:eastAsia="ru-RU"/>
        </w:rPr>
        <w:t>Из</w:t>
      </w:r>
      <w:proofErr w:type="gramEnd"/>
      <w:r>
        <w:rPr>
          <w:rFonts w:ascii="Times New Roman" w:eastAsia="Times New Roman" w:hAnsi="Times New Roman" w:cs="Times New Roman"/>
          <w:sz w:val="20"/>
          <w:szCs w:val="20"/>
          <w:lang w:eastAsia="ru-RU"/>
        </w:rPr>
        <w:t xml:space="preserve"> - </w:t>
      </w:r>
      <w:proofErr w:type="gramStart"/>
      <w:r>
        <w:rPr>
          <w:rFonts w:ascii="Times New Roman" w:eastAsia="Times New Roman" w:hAnsi="Times New Roman" w:cs="Times New Roman"/>
          <w:sz w:val="20"/>
          <w:szCs w:val="20"/>
          <w:lang w:eastAsia="ru-RU"/>
        </w:rPr>
        <w:t>за</w:t>
      </w:r>
      <w:proofErr w:type="gramEnd"/>
      <w:r>
        <w:rPr>
          <w:rFonts w:ascii="Times New Roman" w:eastAsia="Times New Roman" w:hAnsi="Times New Roman" w:cs="Times New Roman"/>
          <w:sz w:val="20"/>
          <w:szCs w:val="20"/>
          <w:lang w:eastAsia="ru-RU"/>
        </w:rPr>
        <w:t xml:space="preserve"> незрелости систем самоконтроля подростки чаще действуют импульсивно, а потом испытывают чувство вины или растерянности.</w:t>
      </w:r>
      <w:r>
        <w:rPr>
          <w:sz w:val="20"/>
          <w:szCs w:val="20"/>
        </w:rPr>
        <w:t xml:space="preserve"> </w:t>
      </w:r>
      <w:r>
        <w:rPr>
          <w:rFonts w:ascii="Times New Roman" w:eastAsia="Times New Roman" w:hAnsi="Times New Roman" w:cs="Times New Roman"/>
          <w:sz w:val="20"/>
          <w:szCs w:val="20"/>
          <w:lang w:eastAsia="ru-RU"/>
        </w:rPr>
        <w:t>Психологическая помощь в этом контексте — не про «исправление» подростка, а про сопровождение: помощь в распознавании своих чувств, поиске подходящих способов их выражения и развитии навыков планирования и принятия решений.</w:t>
      </w:r>
      <w:r>
        <w:rPr>
          <w:sz w:val="20"/>
          <w:szCs w:val="20"/>
        </w:rPr>
        <w:t xml:space="preserve"> </w:t>
      </w:r>
      <w:r>
        <w:rPr>
          <w:rFonts w:ascii="Times New Roman" w:eastAsia="Times New Roman" w:hAnsi="Times New Roman" w:cs="Times New Roman"/>
          <w:sz w:val="20"/>
          <w:szCs w:val="20"/>
          <w:lang w:eastAsia="ru-RU"/>
        </w:rPr>
        <w:t>К сожалению, среди подростков встречаются и серьёзные проблемы, требующие немедленного внимания специалистов:</w:t>
      </w:r>
      <w:r>
        <w:rPr>
          <w:sz w:val="20"/>
          <w:szCs w:val="20"/>
        </w:rPr>
        <w:t xml:space="preserve"> </w:t>
      </w:r>
      <w:proofErr w:type="spellStart"/>
      <w:r>
        <w:rPr>
          <w:rFonts w:ascii="Times New Roman" w:eastAsia="Times New Roman" w:hAnsi="Times New Roman" w:cs="Times New Roman"/>
          <w:sz w:val="20"/>
          <w:szCs w:val="20"/>
          <w:lang w:eastAsia="ru-RU"/>
        </w:rPr>
        <w:t>самоповреждающее</w:t>
      </w:r>
      <w:proofErr w:type="spellEnd"/>
      <w:r>
        <w:rPr>
          <w:rFonts w:ascii="Times New Roman" w:eastAsia="Times New Roman" w:hAnsi="Times New Roman" w:cs="Times New Roman"/>
          <w:sz w:val="20"/>
          <w:szCs w:val="20"/>
          <w:lang w:eastAsia="ru-RU"/>
        </w:rPr>
        <w:t xml:space="preserve"> поведение. </w:t>
      </w:r>
      <w:proofErr w:type="gramStart"/>
      <w:r>
        <w:rPr>
          <w:rFonts w:ascii="Times New Roman" w:eastAsia="Times New Roman" w:hAnsi="Times New Roman" w:cs="Times New Roman"/>
          <w:sz w:val="20"/>
          <w:szCs w:val="20"/>
          <w:lang w:eastAsia="ru-RU"/>
        </w:rPr>
        <w:t>Часто это не попытка уйти из жизни, а способ справиться с невыносимой внутренней болью, «сделать внутреннее видимым» для окружающих.</w:t>
      </w:r>
      <w:proofErr w:type="gramEnd"/>
      <w:r>
        <w:rPr>
          <w:sz w:val="20"/>
          <w:szCs w:val="20"/>
        </w:rPr>
        <w:t xml:space="preserve"> </w:t>
      </w:r>
      <w:r>
        <w:rPr>
          <w:rFonts w:ascii="Times New Roman" w:eastAsia="Times New Roman" w:hAnsi="Times New Roman" w:cs="Times New Roman"/>
          <w:sz w:val="20"/>
          <w:szCs w:val="20"/>
          <w:lang w:eastAsia="ru-RU"/>
        </w:rPr>
        <w:t xml:space="preserve">Тревожными сигналами могут быть разговоры о бессмысленности, прощания, резкие изменения в поведении, раздача личных вещей. При таких признаках необходима срочная консультация клинического психолога или психиатра. Химические и поведенческие </w:t>
      </w:r>
      <w:proofErr w:type="spellStart"/>
      <w:r>
        <w:rPr>
          <w:rFonts w:ascii="Times New Roman" w:eastAsia="Times New Roman" w:hAnsi="Times New Roman" w:cs="Times New Roman"/>
          <w:sz w:val="20"/>
          <w:szCs w:val="20"/>
          <w:lang w:eastAsia="ru-RU"/>
        </w:rPr>
        <w:t>аддикции</w:t>
      </w:r>
      <w:proofErr w:type="spellEnd"/>
      <w:r>
        <w:rPr>
          <w:rFonts w:ascii="Times New Roman" w:eastAsia="Times New Roman" w:hAnsi="Times New Roman" w:cs="Times New Roman"/>
          <w:sz w:val="20"/>
          <w:szCs w:val="20"/>
          <w:lang w:eastAsia="ru-RU"/>
        </w:rPr>
        <w:t xml:space="preserve"> проявляются в </w:t>
      </w:r>
      <w:proofErr w:type="spellStart"/>
      <w:r>
        <w:rPr>
          <w:rFonts w:ascii="Times New Roman" w:eastAsia="Times New Roman" w:hAnsi="Times New Roman" w:cs="Times New Roman"/>
          <w:sz w:val="20"/>
          <w:szCs w:val="20"/>
          <w:lang w:eastAsia="ru-RU"/>
        </w:rPr>
        <w:t>употреблнии</w:t>
      </w:r>
      <w:proofErr w:type="spellEnd"/>
      <w:r>
        <w:rPr>
          <w:sz w:val="20"/>
          <w:szCs w:val="20"/>
        </w:rPr>
        <w:t xml:space="preserve"> </w:t>
      </w:r>
      <w:proofErr w:type="spellStart"/>
      <w:r>
        <w:rPr>
          <w:rFonts w:ascii="Times New Roman" w:eastAsia="Times New Roman" w:hAnsi="Times New Roman" w:cs="Times New Roman"/>
          <w:sz w:val="20"/>
          <w:szCs w:val="20"/>
          <w:lang w:eastAsia="ru-RU"/>
        </w:rPr>
        <w:t>психоактивных</w:t>
      </w:r>
      <w:proofErr w:type="spellEnd"/>
      <w:r>
        <w:rPr>
          <w:rFonts w:ascii="Times New Roman" w:eastAsia="Times New Roman" w:hAnsi="Times New Roman" w:cs="Times New Roman"/>
          <w:sz w:val="20"/>
          <w:szCs w:val="20"/>
          <w:lang w:eastAsia="ru-RU"/>
        </w:rPr>
        <w:t xml:space="preserve"> веществ, игровой зависимости, </w:t>
      </w:r>
      <w:proofErr w:type="spellStart"/>
      <w:r>
        <w:rPr>
          <w:rFonts w:ascii="Times New Roman" w:eastAsia="Times New Roman" w:hAnsi="Times New Roman" w:cs="Times New Roman"/>
          <w:sz w:val="20"/>
          <w:szCs w:val="20"/>
          <w:lang w:eastAsia="ru-RU"/>
        </w:rPr>
        <w:t>компульсивном</w:t>
      </w:r>
      <w:proofErr w:type="spellEnd"/>
      <w:r>
        <w:rPr>
          <w:rFonts w:ascii="Times New Roman" w:eastAsia="Times New Roman" w:hAnsi="Times New Roman" w:cs="Times New Roman"/>
          <w:sz w:val="20"/>
          <w:szCs w:val="20"/>
          <w:lang w:eastAsia="ru-RU"/>
        </w:rPr>
        <w:t xml:space="preserve"> использовании </w:t>
      </w:r>
      <w:proofErr w:type="spellStart"/>
      <w:r>
        <w:rPr>
          <w:rFonts w:ascii="Times New Roman" w:eastAsia="Times New Roman" w:hAnsi="Times New Roman" w:cs="Times New Roman"/>
          <w:sz w:val="20"/>
          <w:szCs w:val="20"/>
          <w:lang w:eastAsia="ru-RU"/>
        </w:rPr>
        <w:t>соцсетей</w:t>
      </w:r>
      <w:proofErr w:type="spellEnd"/>
      <w:r>
        <w:rPr>
          <w:rFonts w:ascii="Times New Roman" w:eastAsia="Times New Roman" w:hAnsi="Times New Roman" w:cs="Times New Roman"/>
          <w:sz w:val="20"/>
          <w:szCs w:val="20"/>
          <w:lang w:eastAsia="ru-RU"/>
        </w:rPr>
        <w:t xml:space="preserve"> - это способы «выключить» стресс, которые быстро становятся ловушкой. </w:t>
      </w:r>
      <w:proofErr w:type="gramStart"/>
      <w:r>
        <w:rPr>
          <w:rFonts w:ascii="Times New Roman" w:eastAsia="Times New Roman" w:hAnsi="Times New Roman" w:cs="Times New Roman"/>
          <w:sz w:val="20"/>
          <w:szCs w:val="20"/>
          <w:lang w:eastAsia="ru-RU"/>
        </w:rPr>
        <w:t>Важно, чтобы взрослые не обесценивали переживания подростка («да это</w:t>
      </w:r>
      <w:proofErr w:type="gram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возрастное</w:t>
      </w:r>
      <w:proofErr w:type="gramEnd"/>
      <w:r>
        <w:rPr>
          <w:rFonts w:ascii="Times New Roman" w:eastAsia="Times New Roman" w:hAnsi="Times New Roman" w:cs="Times New Roman"/>
          <w:sz w:val="20"/>
          <w:szCs w:val="20"/>
          <w:lang w:eastAsia="ru-RU"/>
        </w:rPr>
        <w:t>, пройдёт»), а воспринимали их всерьёз и предлагали профессиональную поддержку.</w:t>
      </w:r>
    </w:p>
    <w:p w:rsidR="00BE14E3" w:rsidRDefault="0093344B" w:rsidP="00E07F9E">
      <w:pPr>
        <w:spacing w:before="300" w:after="120" w:line="420" w:lineRule="atLeast"/>
        <w:jc w:val="both"/>
        <w:outlineLvl w:val="2"/>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Что могут сделать взрослые: практические рекомендации</w:t>
      </w:r>
    </w:p>
    <w:p w:rsidR="00BE14E3" w:rsidRDefault="0093344B" w:rsidP="00E07F9E">
      <w:pPr>
        <w:spacing w:before="120" w:after="120" w:line="420"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Как педагог</w:t>
      </w:r>
      <w:r>
        <w:rPr>
          <w:rFonts w:ascii="Times New Roman" w:eastAsia="Times New Roman" w:hAnsi="Times New Roman" w:cs="Times New Roman"/>
          <w:sz w:val="20"/>
          <w:szCs w:val="20"/>
          <w:lang w:eastAsia="ru-RU"/>
        </w:rPr>
        <w:noBreakHyphen/>
        <w:t>психолог, я предлагаю несколько стратегий, которые помогают снизить остроту проблем и выстроить доверительные отношения:</w:t>
      </w:r>
    </w:p>
    <w:p w:rsidR="00BE14E3" w:rsidRDefault="0093344B" w:rsidP="00E07F9E">
      <w:pPr>
        <w:numPr>
          <w:ilvl w:val="0"/>
          <w:numId w:val="1"/>
        </w:numPr>
        <w:spacing w:before="120" w:after="120" w:line="420" w:lineRule="atLeast"/>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Создавайте безопасное пространство для разговора.</w:t>
      </w:r>
      <w:r>
        <w:rPr>
          <w:rFonts w:ascii="Times New Roman" w:eastAsia="Times New Roman" w:hAnsi="Times New Roman" w:cs="Times New Roman"/>
          <w:sz w:val="20"/>
          <w:szCs w:val="20"/>
          <w:lang w:eastAsia="ru-RU"/>
        </w:rPr>
        <w:t> Подросток должен знать, что его выслушают без насмешек и немедленных советов. Простые фразы вроде «я вижу, тебе сейчас тяжело» уже дают ощущение поддержки.</w:t>
      </w:r>
    </w:p>
    <w:p w:rsidR="00BE14E3" w:rsidRDefault="0093344B" w:rsidP="00E07F9E">
      <w:pPr>
        <w:numPr>
          <w:ilvl w:val="0"/>
          <w:numId w:val="1"/>
        </w:numPr>
        <w:spacing w:before="120" w:after="120" w:line="420" w:lineRule="atLeast"/>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lastRenderedPageBreak/>
        <w:t>Говорите о цифре и границах.</w:t>
      </w:r>
      <w:r>
        <w:rPr>
          <w:rFonts w:ascii="Times New Roman" w:eastAsia="Times New Roman" w:hAnsi="Times New Roman" w:cs="Times New Roman"/>
          <w:sz w:val="20"/>
          <w:szCs w:val="20"/>
          <w:lang w:eastAsia="ru-RU"/>
        </w:rPr>
        <w:t> Обсуждайте вместе плюсы и минусы соцсетей, договаривайтесь о разумных правилах использования гаджетов, при этом избегая тотального контроля.</w:t>
      </w:r>
    </w:p>
    <w:p w:rsidR="00BE14E3" w:rsidRDefault="0093344B" w:rsidP="00E07F9E">
      <w:pPr>
        <w:numPr>
          <w:ilvl w:val="0"/>
          <w:numId w:val="1"/>
        </w:numPr>
        <w:spacing w:before="120" w:after="120" w:line="420" w:lineRule="atLeast"/>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Поддерживайте автономию и ответственность.</w:t>
      </w:r>
      <w:r>
        <w:rPr>
          <w:rFonts w:ascii="Times New Roman" w:eastAsia="Times New Roman" w:hAnsi="Times New Roman" w:cs="Times New Roman"/>
          <w:sz w:val="20"/>
          <w:szCs w:val="20"/>
          <w:lang w:eastAsia="ru-RU"/>
        </w:rPr>
        <w:t> Давайте подростку возможность принимать решения в посильных сферах (выбор кружка, распределение времени на домашние задания), помогайте анализировать последствия.</w:t>
      </w:r>
    </w:p>
    <w:p w:rsidR="00BE14E3" w:rsidRDefault="0093344B" w:rsidP="00E07F9E">
      <w:pPr>
        <w:numPr>
          <w:ilvl w:val="0"/>
          <w:numId w:val="1"/>
        </w:numPr>
        <w:spacing w:before="120" w:after="120" w:line="420" w:lineRule="atLeast"/>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Обращайтесь за профессиональной помощью вовремя.</w:t>
      </w:r>
      <w:r>
        <w:rPr>
          <w:rFonts w:ascii="Times New Roman" w:eastAsia="Times New Roman" w:hAnsi="Times New Roman" w:cs="Times New Roman"/>
          <w:sz w:val="20"/>
          <w:szCs w:val="20"/>
          <w:lang w:eastAsia="ru-RU"/>
        </w:rPr>
        <w:t xml:space="preserve"> Если вы замечаете признаки депрессии, самоповреждения, сильной тревожности или зависимости,  не пытайтесь справиться в одиночку.  </w:t>
      </w:r>
    </w:p>
    <w:p w:rsidR="00BE14E3" w:rsidRDefault="0093344B" w:rsidP="00E07F9E">
      <w:pPr>
        <w:spacing w:before="120" w:after="120" w:line="420"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Консультация психолога, а при необходимости и врача, может стать решающим шагом.</w:t>
      </w:r>
    </w:p>
    <w:p w:rsidR="00BE14E3" w:rsidRDefault="0093344B" w:rsidP="00E07F9E">
      <w:pPr>
        <w:numPr>
          <w:ilvl w:val="0"/>
          <w:numId w:val="1"/>
        </w:numPr>
        <w:spacing w:before="120" w:after="120" w:line="420" w:lineRule="atLeast"/>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Показывайте пример заботы о себе.</w:t>
      </w:r>
      <w:r>
        <w:rPr>
          <w:rFonts w:ascii="Times New Roman" w:eastAsia="Times New Roman" w:hAnsi="Times New Roman" w:cs="Times New Roman"/>
          <w:sz w:val="20"/>
          <w:szCs w:val="20"/>
          <w:lang w:eastAsia="ru-RU"/>
        </w:rPr>
        <w:t> Подростки считывают не только слова, но и поведение взрослых. Если родители и педагоги умеют говорить о своих чувствах, просить о помощи и </w:t>
      </w:r>
      <w:proofErr w:type="gramStart"/>
      <w:r>
        <w:rPr>
          <w:rFonts w:ascii="Times New Roman" w:eastAsia="Times New Roman" w:hAnsi="Times New Roman" w:cs="Times New Roman"/>
          <w:sz w:val="20"/>
          <w:szCs w:val="20"/>
          <w:lang w:eastAsia="ru-RU"/>
        </w:rPr>
        <w:t>заботиться</w:t>
      </w:r>
      <w:proofErr w:type="gramEnd"/>
      <w:r>
        <w:rPr>
          <w:rFonts w:ascii="Times New Roman" w:eastAsia="Times New Roman" w:hAnsi="Times New Roman" w:cs="Times New Roman"/>
          <w:sz w:val="20"/>
          <w:szCs w:val="20"/>
          <w:lang w:eastAsia="ru-RU"/>
        </w:rPr>
        <w:t> о собственном эмоциональном состоянии, это становится лучшей моделью для подражания.                 Современные подростки сталкиваются с вызовами, которых не было у предыдущих поколений, но у них же есть и новые ресурсы: доступ к информации, разнообразие возможностей для самореализации, более открытое обсуждение ментального здоровья. Задача взрослых — не пытаться «вернуть всё как было», а научиться быть рядом: внимательными, чуткими и готовыми поддержать, когда это особенно нужно.</w:t>
      </w:r>
    </w:p>
    <w:p w:rsidR="00BE14E3" w:rsidRDefault="0093344B">
      <w:pPr>
        <w:spacing w:after="0" w:line="360" w:lineRule="auto"/>
        <w:jc w:val="right"/>
        <w:rPr>
          <w:rFonts w:ascii="Times New Roman" w:eastAsia="Times New Roman" w:hAnsi="Times New Roman" w:cs="Times New Roman"/>
          <w:b/>
          <w:bCs/>
          <w:i/>
          <w:sz w:val="18"/>
          <w:szCs w:val="18"/>
          <w:lang w:eastAsia="ru-RU"/>
        </w:rPr>
      </w:pPr>
      <w:r>
        <w:rPr>
          <w:rFonts w:ascii="Times New Roman" w:eastAsia="Times New Roman" w:hAnsi="Times New Roman" w:cs="Times New Roman"/>
          <w:b/>
          <w:bCs/>
          <w:i/>
          <w:sz w:val="18"/>
          <w:szCs w:val="18"/>
          <w:lang w:eastAsia="ru-RU"/>
        </w:rPr>
        <w:t xml:space="preserve">«Пусть я не достигну ничего, </w:t>
      </w:r>
    </w:p>
    <w:p w:rsidR="00BE14E3" w:rsidRDefault="0093344B">
      <w:pPr>
        <w:spacing w:after="0" w:line="360" w:lineRule="auto"/>
        <w:jc w:val="right"/>
        <w:rPr>
          <w:rFonts w:ascii="Times New Roman" w:eastAsia="Times New Roman" w:hAnsi="Times New Roman" w:cs="Times New Roman"/>
          <w:b/>
          <w:bCs/>
          <w:i/>
          <w:sz w:val="18"/>
          <w:szCs w:val="18"/>
          <w:lang w:eastAsia="ru-RU"/>
        </w:rPr>
      </w:pPr>
      <w:r>
        <w:rPr>
          <w:rFonts w:ascii="Times New Roman" w:eastAsia="Times New Roman" w:hAnsi="Times New Roman" w:cs="Times New Roman"/>
          <w:b/>
          <w:bCs/>
          <w:i/>
          <w:sz w:val="18"/>
          <w:szCs w:val="18"/>
          <w:lang w:eastAsia="ru-RU"/>
        </w:rPr>
        <w:t>пусть расчет неверен,</w:t>
      </w:r>
    </w:p>
    <w:p w:rsidR="00BE14E3" w:rsidRDefault="0093344B">
      <w:pPr>
        <w:spacing w:after="0" w:line="360" w:lineRule="auto"/>
        <w:jc w:val="right"/>
        <w:rPr>
          <w:rFonts w:ascii="Times New Roman" w:eastAsia="Times New Roman" w:hAnsi="Times New Roman" w:cs="Times New Roman"/>
          <w:b/>
          <w:bCs/>
          <w:i/>
          <w:sz w:val="18"/>
          <w:szCs w:val="18"/>
          <w:lang w:eastAsia="ru-RU"/>
        </w:rPr>
      </w:pPr>
      <w:r>
        <w:rPr>
          <w:rFonts w:ascii="Times New Roman" w:eastAsia="Times New Roman" w:hAnsi="Times New Roman" w:cs="Times New Roman"/>
          <w:b/>
          <w:bCs/>
          <w:i/>
          <w:sz w:val="18"/>
          <w:szCs w:val="18"/>
          <w:lang w:eastAsia="ru-RU"/>
        </w:rPr>
        <w:t xml:space="preserve"> пусть лопну и провалюсь – все равно, я иду. </w:t>
      </w:r>
    </w:p>
    <w:p w:rsidR="00BE14E3" w:rsidRDefault="0093344B">
      <w:pPr>
        <w:spacing w:after="0" w:line="360" w:lineRule="auto"/>
        <w:jc w:val="right"/>
        <w:rPr>
          <w:rFonts w:ascii="Times New Roman" w:eastAsia="Times New Roman" w:hAnsi="Times New Roman" w:cs="Times New Roman"/>
          <w:b/>
          <w:bCs/>
          <w:i/>
          <w:sz w:val="18"/>
          <w:szCs w:val="18"/>
          <w:lang w:eastAsia="ru-RU"/>
        </w:rPr>
      </w:pPr>
      <w:r>
        <w:rPr>
          <w:rFonts w:ascii="Times New Roman" w:eastAsia="Times New Roman" w:hAnsi="Times New Roman" w:cs="Times New Roman"/>
          <w:b/>
          <w:bCs/>
          <w:i/>
          <w:sz w:val="18"/>
          <w:szCs w:val="18"/>
          <w:lang w:eastAsia="ru-RU"/>
        </w:rPr>
        <w:t>Иду потому, что так хочу»</w:t>
      </w:r>
    </w:p>
    <w:p w:rsidR="00BE14E3" w:rsidRDefault="0093344B">
      <w:pPr>
        <w:spacing w:after="0" w:line="360" w:lineRule="auto"/>
        <w:jc w:val="right"/>
        <w:rPr>
          <w:rFonts w:ascii="Times New Roman" w:eastAsia="Times New Roman" w:hAnsi="Times New Roman" w:cs="Times New Roman"/>
          <w:b/>
          <w:i/>
          <w:sz w:val="18"/>
          <w:szCs w:val="18"/>
          <w:lang w:eastAsia="ru-RU"/>
        </w:rPr>
      </w:pPr>
      <w:bookmarkStart w:id="0" w:name="_GoBack"/>
      <w:bookmarkEnd w:id="0"/>
      <w:r>
        <w:rPr>
          <w:rFonts w:ascii="Times New Roman" w:eastAsia="Times New Roman" w:hAnsi="Times New Roman" w:cs="Times New Roman"/>
          <w:b/>
          <w:bCs/>
          <w:i/>
          <w:sz w:val="18"/>
          <w:szCs w:val="18"/>
          <w:lang w:eastAsia="ru-RU"/>
        </w:rPr>
        <w:t>Ф.М. Достоевский «Подросток»</w:t>
      </w:r>
    </w:p>
    <w:sectPr w:rsidR="00BE14E3">
      <w:pgSz w:w="11906" w:h="16838"/>
      <w:pgMar w:top="568"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44B" w:rsidRDefault="0093344B">
      <w:pPr>
        <w:spacing w:line="240" w:lineRule="auto"/>
      </w:pPr>
      <w:r>
        <w:separator/>
      </w:r>
    </w:p>
  </w:endnote>
  <w:endnote w:type="continuationSeparator" w:id="0">
    <w:p w:rsidR="0093344B" w:rsidRDefault="009334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44B" w:rsidRDefault="0093344B">
      <w:pPr>
        <w:spacing w:after="0"/>
      </w:pPr>
      <w:r>
        <w:separator/>
      </w:r>
    </w:p>
  </w:footnote>
  <w:footnote w:type="continuationSeparator" w:id="0">
    <w:p w:rsidR="0093344B" w:rsidRDefault="0093344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945A0"/>
    <w:multiLevelType w:val="multilevel"/>
    <w:tmpl w:val="4FA945A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479"/>
    <w:rsid w:val="00034BA3"/>
    <w:rsid w:val="000E24F9"/>
    <w:rsid w:val="001309CA"/>
    <w:rsid w:val="00245ACC"/>
    <w:rsid w:val="00292891"/>
    <w:rsid w:val="0037235C"/>
    <w:rsid w:val="00411479"/>
    <w:rsid w:val="00534DB6"/>
    <w:rsid w:val="00726E76"/>
    <w:rsid w:val="008301DB"/>
    <w:rsid w:val="0093344B"/>
    <w:rsid w:val="00A9195A"/>
    <w:rsid w:val="00AE4C86"/>
    <w:rsid w:val="00BE14E3"/>
    <w:rsid w:val="00D666BF"/>
    <w:rsid w:val="00E07F9E"/>
    <w:rsid w:val="00EA4B49"/>
    <w:rsid w:val="00EF7F19"/>
    <w:rsid w:val="00F311DF"/>
    <w:rsid w:val="4A620EB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Pages>
  <Words>1049</Words>
  <Characters>5983</Characters>
  <Application>Microsoft Office Word</Application>
  <DocSecurity>0</DocSecurity>
  <Lines>49</Lines>
  <Paragraphs>14</Paragraphs>
  <ScaleCrop>false</ScaleCrop>
  <Company/>
  <LinksUpToDate>false</LinksUpToDate>
  <CharactersWithSpaces>7018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Киреева</dc:creator>
  <cp:lastModifiedBy>Киреева</cp:lastModifiedBy>
  <cp:revision>8</cp:revision>
  <dcterms:created xsi:type="dcterms:W3CDTF">2026-06-29T06:09:00Z</dcterms:created>
  <dcterms:modified xsi:type="dcterms:W3CDTF">2026-07-20T05:57:00Z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eyJoZGlkIjoiMmUzMTA1MGM2OGY4OGI1MzM4NGZmMjVjYjFlZDJjNTgifQ==</vt:lpwstr>
  </property>
  <property fmtid="{D5CDD505-2E9C-101B-9397-08002B2CF9AE}" pid="3" name="KSOProductBuildVer">
    <vt:lpwstr>1049-12.1.0.26880</vt:lpwstr>
  </property>
  <property fmtid="{D5CDD505-2E9C-101B-9397-08002B2CF9AE}" pid="4" name="ICV">
    <vt:lpwstr>07F052AE25F34D66881101224D46BF66_12</vt:lpwstr>
  </property>
</Properties>
</file>